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5A" w:rsidRDefault="00970A5A" w:rsidP="001A64C9">
      <w:pPr>
        <w:jc w:val="both"/>
        <w:rPr>
          <w:rFonts w:ascii="Times New Roman" w:hAnsi="Times New Roman" w:cs="Times New Roman"/>
          <w:sz w:val="28"/>
          <w:szCs w:val="28"/>
        </w:rPr>
      </w:pPr>
      <w:r w:rsidRPr="00DF1229">
        <w:rPr>
          <w:rFonts w:ascii="Times New Roman" w:hAnsi="Times New Roman" w:cs="Times New Roman"/>
          <w:sz w:val="28"/>
          <w:szCs w:val="28"/>
        </w:rPr>
        <w:t>Здравствуйте, уважаемые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. Мы переходим к изучению следующей темы с применением дистанционных технологий. Изучив материал лекции, вам необходимо: </w:t>
      </w:r>
    </w:p>
    <w:p w:rsidR="00970A5A" w:rsidRDefault="00970A5A" w:rsidP="001A64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970A5A" w:rsidRDefault="00970A5A" w:rsidP="001A64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970A5A" w:rsidRPr="001B7A12" w:rsidRDefault="00970A5A" w:rsidP="001A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A4B7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15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A0615E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970A5A" w:rsidRDefault="00970A5A" w:rsidP="00970A5A">
      <w:pPr>
        <w:rPr>
          <w:rFonts w:ascii="Times New Roman" w:hAnsi="Times New Roman" w:cs="Times New Roman"/>
          <w:sz w:val="28"/>
          <w:szCs w:val="28"/>
        </w:rPr>
      </w:pPr>
    </w:p>
    <w:p w:rsidR="00970A5A" w:rsidRPr="00A0615E" w:rsidRDefault="00970A5A" w:rsidP="00970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5E"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970A5A" w:rsidRPr="00A0615E" w:rsidRDefault="00970A5A" w:rsidP="00970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Pr="00A0615E">
        <w:rPr>
          <w:rFonts w:ascii="Times New Roman" w:hAnsi="Times New Roman" w:cs="Times New Roman"/>
          <w:b/>
          <w:sz w:val="28"/>
          <w:szCs w:val="28"/>
        </w:rPr>
        <w:t xml:space="preserve"> – 1 час группы №14, №14А</w:t>
      </w:r>
    </w:p>
    <w:p w:rsidR="00970A5A" w:rsidRDefault="00970A5A" w:rsidP="00970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 </w:t>
      </w:r>
    </w:p>
    <w:p w:rsidR="00970A5A" w:rsidRDefault="00970A5A" w:rsidP="0097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Регулировка натяжения нитей в машинах челночного стежка.</w:t>
      </w:r>
    </w:p>
    <w:p w:rsid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70A5A">
        <w:rPr>
          <w:rFonts w:ascii="Times New Roman" w:eastAsia="Times New Roman" w:hAnsi="Times New Roman" w:cs="Times New Roman"/>
          <w:noProof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970A5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пошиве изделий на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промышленных швейных машинах требуется соблюдение инструкции по эксплуатации швейной машины, умение правильнозаправлять машину, т.к. от этого зависит качество строчки, уметь регулировать натяжение верхней и челночной нитей.</w:t>
      </w:r>
    </w:p>
    <w:p w:rsid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70A5A" w:rsidRPr="00540A00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540A00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Правила работы на челночных швейных машинах</w:t>
      </w:r>
      <w:r w:rsidR="00540A00" w:rsidRPr="00540A00">
        <w:rPr>
          <w:rFonts w:ascii="Times New Roman" w:eastAsia="Times New Roman" w:hAnsi="Times New Roman" w:cs="Times New Roman"/>
          <w:b/>
          <w:noProof/>
          <w:sz w:val="28"/>
          <w:szCs w:val="28"/>
        </w:rPr>
        <w:t>:</w:t>
      </w:r>
    </w:p>
    <w:p w:rsidR="00540A00" w:rsidRPr="00970A5A" w:rsidRDefault="00540A00" w:rsidP="0054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A5A">
        <w:rPr>
          <w:rFonts w:ascii="Times New Roman" w:eastAsia="Times New Roman" w:hAnsi="Times New Roman" w:cs="Times New Roman"/>
          <w:sz w:val="28"/>
          <w:szCs w:val="28"/>
        </w:rPr>
        <w:t>Маховик машины вращайте только в одну сторону - на себя.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>Не допускайте работу машины при опущенной нажимной лапке, если под нее не подложена ткань.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>Не тяните ткань во время шитья, чтобы избежать изгибания и поломки иглы.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 xml:space="preserve">Не допускайте работу машины при снятой фронтовой крышке 2 и ограждениях ремня и </w:t>
      </w:r>
      <w:proofErr w:type="spellStart"/>
      <w:r w:rsidRPr="00970A5A">
        <w:rPr>
          <w:rFonts w:ascii="Times New Roman" w:eastAsia="Times New Roman" w:hAnsi="Times New Roman" w:cs="Times New Roman"/>
          <w:sz w:val="28"/>
          <w:szCs w:val="28"/>
        </w:rPr>
        <w:t>нитепритягивателя</w:t>
      </w:r>
      <w:proofErr w:type="spellEnd"/>
      <w:r w:rsidRPr="00970A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>Не допускайте работу машины, если шпулечный колпачок полностью не зафиксирован защелкой.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>Не нажимайте коленный рычаг при шитье.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>Удаляйте очесы и другие загрязнения, скапливающиеся на челночном устройстве, под игольной пластиной и между зубцами двигателя ткани.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>Регулярно добавляйте масло в резервуар до риски указателя уровня масла. Для смазки применяется масло И-12А ГОСТ 20799-75. Закончив работу, не забывайте поднять фитили из картера.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 xml:space="preserve">Подбирайте иглы соответственно ниткам. </w:t>
      </w:r>
    </w:p>
    <w:p w:rsidR="00970A5A" w:rsidRP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70A5A" w:rsidRP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70A5A" w:rsidRP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70A5A" w:rsidRP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A5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2971800"/>
            <wp:effectExtent l="19050" t="0" r="0" b="0"/>
            <wp:docPr id="1" name="Рисунок 1" descr="Инструкция по эксплуатации швейной машины 1022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 по эксплуатации швейной машины 1022 класс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A5A" w:rsidRP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A5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2857500"/>
            <wp:effectExtent l="19050" t="0" r="9525" b="0"/>
            <wp:docPr id="2" name="Рисунок 2" descr="Игловодитель - швейная машина 1022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ловодитель - швейная машина 1022 клас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A5A" w:rsidRPr="00970A5A" w:rsidRDefault="00970A5A" w:rsidP="0097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A5A">
        <w:rPr>
          <w:rFonts w:ascii="Times New Roman" w:eastAsia="Times New Roman" w:hAnsi="Times New Roman" w:cs="Times New Roman"/>
          <w:sz w:val="28"/>
          <w:szCs w:val="28"/>
        </w:rPr>
        <w:t>Рекомендуется применять игольную нитку правой крутки.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>Ремень, одевающийся на шкив фрикциона и маховик главного вала должен иметь определенное натяжение. Ремень должен быть натянут так, чтобы при приложении на ветвь силы 0,4-0,6 кг прогиб был равен приблизительно 10 мм.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>При замене шпульки поверните маховик, пока игла не займет крайнее верхнее положение, отодвиньте задвижную пластинку 1, захватите двумя пальцами левой руки защелку шпульного колпачка.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 xml:space="preserve">Включение моталки производится нажатием на шпиндель. Поднимите лапку и включите машину (при пошиве лапку поднимать не нужно). Когда на шпульку будет намотано достаточное количество ниток, моталка автоматически остановится. Полнота намотки регулируется рычагом 5. Натяжение нитки при наматывании регулируется винтом - гайкой. </w:t>
      </w:r>
    </w:p>
    <w:p w:rsidR="00970A5A" w:rsidRPr="00970A5A" w:rsidRDefault="00970A5A" w:rsidP="0097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A5A">
        <w:rPr>
          <w:rFonts w:ascii="Times New Roman" w:eastAsia="Times New Roman" w:hAnsi="Times New Roman" w:cs="Times New Roman"/>
          <w:sz w:val="28"/>
          <w:szCs w:val="28"/>
        </w:rPr>
        <w:t xml:space="preserve">Заправку верхней нитки производите согласно инструкции к швейной машине 1022 класса, заводя нитку во все положенные </w:t>
      </w:r>
      <w:proofErr w:type="spellStart"/>
      <w:r w:rsidRPr="00970A5A">
        <w:rPr>
          <w:rFonts w:ascii="Times New Roman" w:eastAsia="Times New Roman" w:hAnsi="Times New Roman" w:cs="Times New Roman"/>
          <w:sz w:val="28"/>
          <w:szCs w:val="28"/>
        </w:rPr>
        <w:t>нитенаправители</w:t>
      </w:r>
      <w:proofErr w:type="spellEnd"/>
      <w:r w:rsidRPr="00970A5A">
        <w:rPr>
          <w:rFonts w:ascii="Times New Roman" w:eastAsia="Times New Roman" w:hAnsi="Times New Roman" w:cs="Times New Roman"/>
          <w:sz w:val="28"/>
          <w:szCs w:val="28"/>
        </w:rPr>
        <w:t xml:space="preserve">, как указано на схеме. 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Возьмите свободный конец верхней нитки левой рукой, поверните маховик на один оборот для переплетения верхней и нижней ниток, потяните конец верхней нитки, пока нижняя нитка не выйдет наверх, и обе нитки оттяните под нажимной лапкой в направлении от себя. Подложите ткань под нажимную лапку и опустите ее. Машина готова к работе. </w:t>
      </w:r>
    </w:p>
    <w:p w:rsidR="00970A5A" w:rsidRPr="00970A5A" w:rsidRDefault="00970A5A" w:rsidP="00970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A5A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работы на швейной машине 1022 класса</w:t>
      </w:r>
    </w:p>
    <w:p w:rsidR="00970A5A" w:rsidRP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A5A">
        <w:rPr>
          <w:rFonts w:ascii="Times New Roman" w:eastAsia="Times New Roman" w:hAnsi="Times New Roman" w:cs="Times New Roman"/>
          <w:sz w:val="28"/>
          <w:szCs w:val="28"/>
        </w:rPr>
        <w:br/>
      </w:r>
      <w:r w:rsidRPr="00970A5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3590925"/>
            <wp:effectExtent l="19050" t="0" r="0" b="0"/>
            <wp:docPr id="4" name="Рисунок 4" descr="Порядок работы на швейной машине 1022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ядок работы на швейной машине 1022 клас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A5A" w:rsidRPr="00970A5A" w:rsidRDefault="00970A5A" w:rsidP="0097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A5A">
        <w:rPr>
          <w:rFonts w:ascii="Times New Roman" w:eastAsia="Times New Roman" w:hAnsi="Times New Roman" w:cs="Times New Roman"/>
          <w:sz w:val="28"/>
          <w:szCs w:val="28"/>
        </w:rPr>
        <w:t>Швейная машина 1022 класса не требует специальной подготовки обслуживающего персонала. Включите электропривод кнопкой "Пуск", нажмите на педаль включения фрикциона, прошейте строчку длиной 40-50 см, с кратковременным включением обратного хода, через 10-15 см. Выключите машину, поднимите нажимную лапку, отодвиньте материал и обрежьте нитки.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>Проверьте качество шва, натяжение ниток и длину стежка.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>Произведите, при необходимости, регулировку натяжения верхней и нижней ниток, длину стежка, прижим материала нажимной лапкой. При необходимости смените иглу.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>При пошиве переплетение верхней и нижней ниток должно находиться внутри сшиваемых тканей.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 xml:space="preserve">Регулировку длины стежка производите роликом 12 (верхний рисунок). </w:t>
      </w:r>
    </w:p>
    <w:p w:rsidR="00970A5A" w:rsidRPr="00970A5A" w:rsidRDefault="00970A5A" w:rsidP="0097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2057400"/>
            <wp:effectExtent l="19050" t="0" r="0" b="0"/>
            <wp:docPr id="5" name="Рисунок 5" descr="Устройство натяжителя 1022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тройство натяжителя 1022 клас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A5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990600"/>
            <wp:effectExtent l="19050" t="0" r="0" b="0"/>
            <wp:docPr id="6" name="Рисунок 6" descr="Инструкция - швейная машина 1022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струкция - швейная машина 1022 клас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A5A" w:rsidRPr="00970A5A" w:rsidRDefault="00970A5A" w:rsidP="0097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0A5A">
        <w:rPr>
          <w:rFonts w:ascii="Times New Roman" w:eastAsia="Times New Roman" w:hAnsi="Times New Roman" w:cs="Times New Roman"/>
          <w:sz w:val="28"/>
          <w:szCs w:val="28"/>
        </w:rPr>
        <w:t xml:space="preserve">Для замены иглы установите </w:t>
      </w:r>
      <w:proofErr w:type="spellStart"/>
      <w:r w:rsidRPr="00970A5A">
        <w:rPr>
          <w:rFonts w:ascii="Times New Roman" w:eastAsia="Times New Roman" w:hAnsi="Times New Roman" w:cs="Times New Roman"/>
          <w:sz w:val="28"/>
          <w:szCs w:val="28"/>
        </w:rPr>
        <w:t>игловодитель</w:t>
      </w:r>
      <w:proofErr w:type="spellEnd"/>
      <w:r w:rsidRPr="00970A5A">
        <w:rPr>
          <w:rFonts w:ascii="Times New Roman" w:eastAsia="Times New Roman" w:hAnsi="Times New Roman" w:cs="Times New Roman"/>
          <w:sz w:val="28"/>
          <w:szCs w:val="28"/>
        </w:rPr>
        <w:t xml:space="preserve"> в крайнее верхнее положение, отверните винт крепления иглодержателя, выньте иглу. Вставьте новую промышленного образца иглу в паз </w:t>
      </w:r>
      <w:proofErr w:type="spellStart"/>
      <w:r w:rsidRPr="00970A5A">
        <w:rPr>
          <w:rFonts w:ascii="Times New Roman" w:eastAsia="Times New Roman" w:hAnsi="Times New Roman" w:cs="Times New Roman"/>
          <w:sz w:val="28"/>
          <w:szCs w:val="28"/>
        </w:rPr>
        <w:t>игловодителя</w:t>
      </w:r>
      <w:proofErr w:type="spellEnd"/>
      <w:r w:rsidRPr="00970A5A">
        <w:rPr>
          <w:rFonts w:ascii="Times New Roman" w:eastAsia="Times New Roman" w:hAnsi="Times New Roman" w:cs="Times New Roman"/>
          <w:sz w:val="28"/>
          <w:szCs w:val="28"/>
        </w:rPr>
        <w:t xml:space="preserve"> до упора длинным желобком влево и надежно закрепите винт.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</w:r>
      <w:r w:rsidRPr="00970A5A">
        <w:rPr>
          <w:rFonts w:ascii="Times New Roman" w:eastAsia="Times New Roman" w:hAnsi="Times New Roman" w:cs="Times New Roman"/>
          <w:i/>
          <w:sz w:val="28"/>
          <w:szCs w:val="28"/>
        </w:rPr>
        <w:t xml:space="preserve">В процессе эксплуатации швейной машины 1022 класса, в связи со сменой иглы, ниток или тканей может возникнуть необходимость регулировки </w:t>
      </w:r>
      <w:proofErr w:type="spellStart"/>
      <w:r w:rsidRPr="00970A5A">
        <w:rPr>
          <w:rFonts w:ascii="Times New Roman" w:eastAsia="Times New Roman" w:hAnsi="Times New Roman" w:cs="Times New Roman"/>
          <w:i/>
          <w:sz w:val="28"/>
          <w:szCs w:val="28"/>
        </w:rPr>
        <w:t>нитепритягивательной</w:t>
      </w:r>
      <w:proofErr w:type="spellEnd"/>
      <w:r w:rsidRPr="00970A5A">
        <w:rPr>
          <w:rFonts w:ascii="Times New Roman" w:eastAsia="Times New Roman" w:hAnsi="Times New Roman" w:cs="Times New Roman"/>
          <w:i/>
          <w:sz w:val="28"/>
          <w:szCs w:val="28"/>
        </w:rPr>
        <w:t xml:space="preserve"> пружины 2, освобождения натяжения верхней нити. Для регулировки натяжения </w:t>
      </w:r>
      <w:proofErr w:type="spellStart"/>
      <w:r w:rsidRPr="00970A5A">
        <w:rPr>
          <w:rFonts w:ascii="Times New Roman" w:eastAsia="Times New Roman" w:hAnsi="Times New Roman" w:cs="Times New Roman"/>
          <w:i/>
          <w:sz w:val="28"/>
          <w:szCs w:val="28"/>
        </w:rPr>
        <w:t>нитепритягивательной</w:t>
      </w:r>
      <w:proofErr w:type="spellEnd"/>
      <w:r w:rsidRPr="00970A5A">
        <w:rPr>
          <w:rFonts w:ascii="Times New Roman" w:eastAsia="Times New Roman" w:hAnsi="Times New Roman" w:cs="Times New Roman"/>
          <w:i/>
          <w:sz w:val="28"/>
          <w:szCs w:val="28"/>
        </w:rPr>
        <w:t xml:space="preserve"> пружины 2, отверните винт крепления регулятора, находящийся в рукаве машины, выньте регулятор натяжения нити, отверните винт 3, отверткой поверните шпильку 1 по часовой стрелке для увеличения натяжения и против часовой стрелки, если нужно уменьшить его. </w:t>
      </w:r>
    </w:p>
    <w:p w:rsidR="00970A5A" w:rsidRDefault="00970A5A" w:rsidP="0097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A5A">
        <w:rPr>
          <w:rFonts w:ascii="Times New Roman" w:eastAsia="Times New Roman" w:hAnsi="Times New Roman" w:cs="Times New Roman"/>
          <w:sz w:val="28"/>
          <w:szCs w:val="28"/>
        </w:rPr>
        <w:t>Для правильной установки нажимной лапки относительно иглы снимите фронтовую крышку 2, опустите лапку на игольную пластинку, освободите винт 4, поверните лапку со стержнем в нужное положение и надежно закрепите винт. При установке лапки следите за тем, чтобы игла не касалась ее основания.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>Рычаг 10 предназначен для автоматического устранения зажима нити между шайбами регулятора натяжения при подъеме нажимной лапки. Необходимое положение рычага устанавливается кронштейном 2.</w:t>
      </w:r>
      <w:r w:rsidRPr="00970A5A">
        <w:rPr>
          <w:rFonts w:ascii="Times New Roman" w:eastAsia="Times New Roman" w:hAnsi="Times New Roman" w:cs="Times New Roman"/>
          <w:sz w:val="28"/>
          <w:szCs w:val="28"/>
        </w:rPr>
        <w:br/>
        <w:t xml:space="preserve">Стержень </w:t>
      </w:r>
      <w:proofErr w:type="spellStart"/>
      <w:r w:rsidRPr="00970A5A">
        <w:rPr>
          <w:rFonts w:ascii="Times New Roman" w:eastAsia="Times New Roman" w:hAnsi="Times New Roman" w:cs="Times New Roman"/>
          <w:sz w:val="28"/>
          <w:szCs w:val="28"/>
        </w:rPr>
        <w:t>игловодителя</w:t>
      </w:r>
      <w:proofErr w:type="spellEnd"/>
      <w:r w:rsidRPr="00970A5A">
        <w:rPr>
          <w:rFonts w:ascii="Times New Roman" w:eastAsia="Times New Roman" w:hAnsi="Times New Roman" w:cs="Times New Roman"/>
          <w:sz w:val="28"/>
          <w:szCs w:val="28"/>
        </w:rPr>
        <w:t xml:space="preserve"> вместе с иглой устанавливается по высоте таким образом, чтобы расстояние между внутренней поверхностью </w:t>
      </w:r>
      <w:proofErr w:type="spellStart"/>
      <w:r w:rsidRPr="00970A5A">
        <w:rPr>
          <w:rFonts w:ascii="Times New Roman" w:eastAsia="Times New Roman" w:hAnsi="Times New Roman" w:cs="Times New Roman"/>
          <w:sz w:val="28"/>
          <w:szCs w:val="28"/>
        </w:rPr>
        <w:t>шпуледержателя</w:t>
      </w:r>
      <w:proofErr w:type="spellEnd"/>
      <w:r w:rsidRPr="00970A5A">
        <w:rPr>
          <w:rFonts w:ascii="Times New Roman" w:eastAsia="Times New Roman" w:hAnsi="Times New Roman" w:cs="Times New Roman"/>
          <w:sz w:val="28"/>
          <w:szCs w:val="28"/>
        </w:rPr>
        <w:t xml:space="preserve"> и нижней кромкой ушка иглы примерно равнялось 0,15-0,35 мм (меньший размер для тонких тканей). </w:t>
      </w:r>
    </w:p>
    <w:p w:rsidR="00540A00" w:rsidRDefault="00540A00" w:rsidP="0097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правильной эксплуатации швейного оборудования срок службы механизмов машин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качество строчек будет хорошим.</w:t>
      </w:r>
    </w:p>
    <w:p w:rsidR="00540A00" w:rsidRDefault="00540A00" w:rsidP="0097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A00" w:rsidRPr="00321173" w:rsidRDefault="00540A00" w:rsidP="00540A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7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32117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Написать конспект лекции;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изучить материал, уметь применять на практике</w:t>
      </w:r>
    </w:p>
    <w:p w:rsidR="00647906" w:rsidRPr="00540A00" w:rsidRDefault="00647906">
      <w:pPr>
        <w:rPr>
          <w:sz w:val="28"/>
          <w:szCs w:val="28"/>
        </w:rPr>
      </w:pPr>
    </w:p>
    <w:sectPr w:rsidR="00647906" w:rsidRPr="00540A00" w:rsidSect="001A6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A5A"/>
    <w:rsid w:val="001A64C9"/>
    <w:rsid w:val="00540A00"/>
    <w:rsid w:val="00647906"/>
    <w:rsid w:val="0097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A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7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A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0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2020-05-17T07:58:00Z</dcterms:created>
  <dcterms:modified xsi:type="dcterms:W3CDTF">2020-05-17T09:14:00Z</dcterms:modified>
</cp:coreProperties>
</file>